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B789E39" w14:textId="316E4910" w:rsidR="00086DB5" w:rsidRPr="00086DB5" w:rsidRDefault="00086DB5" w:rsidP="00086DB5">
      <w:pPr>
        <w:rPr>
          <w:rFonts w:ascii="New Helvetica" w:eastAsia="Times New Roman" w:hAnsi="New Helvetica" w:cs="Arial"/>
          <w:lang w:val="hr-HR" w:eastAsia="hr-HR"/>
        </w:rPr>
      </w:pPr>
    </w:p>
    <w:p w14:paraId="5B4B18C7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  <w:color w:val="000000"/>
          <w:sz w:val="21"/>
          <w:szCs w:val="21"/>
          <w:highlight w:val="white"/>
        </w:rPr>
      </w:pPr>
    </w:p>
    <w:p w14:paraId="6B0277E9" w14:textId="77777777" w:rsidR="00EE5C2A" w:rsidRPr="008E2539" w:rsidRDefault="00EE5C2A">
      <w:pPr>
        <w:spacing w:line="276" w:lineRule="auto"/>
        <w:rPr>
          <w:rFonts w:ascii="Helvetica Neue" w:eastAsia="Helvetica Neue" w:hAnsi="Helvetica Neue" w:cs="Helvetica Neue"/>
          <w:b/>
          <w:bCs/>
          <w:sz w:val="28"/>
          <w:szCs w:val="28"/>
        </w:rPr>
      </w:pPr>
    </w:p>
    <w:p w14:paraId="04197E14" w14:textId="77777777" w:rsidR="00ED2E0F" w:rsidRDefault="00ED2E0F" w:rsidP="00404883">
      <w:pPr>
        <w:jc w:val="center"/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</w:pPr>
      <w:r w:rsidRPr="008E2539"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  <w:t>NACRT UGOVORA O NABAVCI ROBE (DRAFT SUPPLY CONTRACT)</w:t>
      </w:r>
    </w:p>
    <w:p w14:paraId="12EB781A" w14:textId="77777777" w:rsidR="008E2539" w:rsidRPr="008E2539" w:rsidRDefault="008E2539" w:rsidP="00404883">
      <w:pPr>
        <w:jc w:val="center"/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</w:pPr>
    </w:p>
    <w:p w14:paraId="4CE75CE7" w14:textId="77777777" w:rsidR="00ED2E0F" w:rsidRPr="00ED2E0F" w:rsidRDefault="00ED2E0F" w:rsidP="00ED2E0F">
      <w:pPr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20D36453" w14:textId="68BC7A53" w:rsidR="008E2539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Referenca tendera:</w:t>
      </w:r>
      <w:r w:rsidR="008E2539">
        <w:rPr>
          <w:rFonts w:ascii="New Helvetica" w:eastAsia="Times New Roman" w:hAnsi="New Helvetica" w:cs="Arial"/>
          <w:lang w:val="hr-HR" w:eastAsia="hr-HR"/>
        </w:rPr>
        <w:t>_________</w:t>
      </w:r>
      <w:r w:rsidRPr="00ED2E0F">
        <w:rPr>
          <w:rFonts w:ascii="New Helvetica" w:eastAsia="Times New Roman" w:hAnsi="New Helvetica" w:cs="Arial"/>
          <w:lang w:val="hr-HR" w:eastAsia="hr-HR"/>
        </w:rPr>
        <w:t>/26</w:t>
      </w:r>
    </w:p>
    <w:p w14:paraId="61066748" w14:textId="68AFCCC2" w:rsid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br/>
      </w: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Projekat: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 „NEXFAB – Inovacijski centar za tehnologije, energetsku efikasnost i održivu proizvodnju“</w:t>
      </w:r>
      <w:r w:rsidRPr="00ED2E0F">
        <w:rPr>
          <w:rFonts w:ascii="New Helvetica" w:eastAsia="Times New Roman" w:hAnsi="New Helvetica" w:cs="Arial"/>
          <w:lang w:val="hr-HR" w:eastAsia="hr-HR"/>
        </w:rPr>
        <w:br/>
      </w: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Finansiranje: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 </w:t>
      </w:r>
      <w:r w:rsidR="00404883" w:rsidRPr="00ED2E0F">
        <w:rPr>
          <w:rFonts w:ascii="New Helvetica" w:eastAsia="Times New Roman" w:hAnsi="New Helvetica" w:cs="Arial"/>
          <w:lang w:val="hr-HR" w:eastAsia="hr-HR"/>
        </w:rPr>
        <w:t>Općina Kakanj</w:t>
      </w:r>
      <w:r w:rsidR="00404883">
        <w:rPr>
          <w:rFonts w:ascii="New Helvetica" w:eastAsia="Times New Roman" w:hAnsi="New Helvetica" w:cs="Arial"/>
          <w:lang w:val="hr-HR" w:eastAsia="hr-HR"/>
        </w:rPr>
        <w:t xml:space="preserve"> i</w:t>
      </w:r>
      <w:r w:rsidR="00404883" w:rsidRPr="00ED2E0F">
        <w:rPr>
          <w:rFonts w:ascii="New Helvetica" w:eastAsia="Times New Roman" w:hAnsi="New Helvetica" w:cs="Arial"/>
          <w:lang w:val="hr-HR" w:eastAsia="hr-HR"/>
        </w:rPr>
        <w:t xml:space="preserve"> 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LER u BiH / Caritas Švicarska </w:t>
      </w:r>
    </w:p>
    <w:p w14:paraId="5D89AB98" w14:textId="77777777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4DB520D4" w14:textId="77777777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Zaključen između sljedećih ugovornih strana:</w:t>
      </w:r>
    </w:p>
    <w:p w14:paraId="38B93F88" w14:textId="6D63175C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UGOVORNI ORGAN (KUPAC):</w:t>
      </w:r>
      <w:r w:rsidRPr="00ED2E0F">
        <w:rPr>
          <w:rFonts w:ascii="New Helvetica" w:eastAsia="Times New Roman" w:hAnsi="New Helvetica" w:cs="Arial"/>
          <w:lang w:val="hr-HR" w:eastAsia="hr-HR"/>
        </w:rPr>
        <w:br/>
      </w: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RAZVOJNI CENTAR OPĆINE KAKANJ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Ulica branilaca bb, 72240 Kakanj, Bosna i Hercegovina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ID broj: 4219005160002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Kog zastupa: Ovlašteno lice / Direktor</w:t>
      </w:r>
      <w:r w:rsidR="00404883">
        <w:rPr>
          <w:rFonts w:ascii="New Helvetica" w:eastAsia="Times New Roman" w:hAnsi="New Helvetica" w:cs="Arial"/>
          <w:lang w:val="hr-HR" w:eastAsia="hr-HR"/>
        </w:rPr>
        <w:t>, Aldin Čatić,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 (u daljem tekstu: Ugovorni organ) s jedne strane, i</w:t>
      </w:r>
    </w:p>
    <w:p w14:paraId="2F8D4ED7" w14:textId="6EC331A7" w:rsid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IZABRANI PONUĐAČ (DOBAVLJAČ):</w:t>
      </w:r>
      <w:r w:rsidRPr="00ED2E0F">
        <w:rPr>
          <w:rFonts w:ascii="New Helvetica" w:eastAsia="Times New Roman" w:hAnsi="New Helvetica" w:cs="Arial"/>
          <w:lang w:val="hr-HR" w:eastAsia="hr-HR"/>
        </w:rPr>
        <w:br/>
      </w:r>
      <w:r w:rsidR="00404883">
        <w:rPr>
          <w:rFonts w:ascii="New Helvetica" w:eastAsia="Times New Roman" w:hAnsi="New Helvetica" w:cs="Courier New"/>
          <w:lang w:val="hr-HR" w:eastAsia="hr-HR"/>
        </w:rPr>
        <w:t>Naziv izabrane firme____________________</w:t>
      </w:r>
      <w:r w:rsidRPr="00ED2E0F">
        <w:rPr>
          <w:rFonts w:ascii="New Helvetica" w:eastAsia="Times New Roman" w:hAnsi="New Helvetica" w:cs="Arial"/>
          <w:lang w:val="hr-HR" w:eastAsia="hr-HR"/>
        </w:rPr>
        <w:br/>
      </w:r>
      <w:r w:rsidR="00404883">
        <w:rPr>
          <w:rFonts w:ascii="New Helvetica" w:eastAsia="Times New Roman" w:hAnsi="New Helvetica" w:cs="Courier New"/>
          <w:lang w:val="hr-HR" w:eastAsia="hr-HR"/>
        </w:rPr>
        <w:t>Adresa i sjedište firme____________________________</w:t>
      </w:r>
      <w:r w:rsidRPr="00ED2E0F">
        <w:rPr>
          <w:rFonts w:ascii="New Helvetica" w:eastAsia="Times New Roman" w:hAnsi="New Helvetica" w:cs="Arial"/>
          <w:lang w:val="hr-HR" w:eastAsia="hr-HR"/>
        </w:rPr>
        <w:br/>
        <w:t xml:space="preserve">ID broj / JIB: </w:t>
      </w:r>
      <w:r w:rsidR="00404883">
        <w:rPr>
          <w:rFonts w:ascii="New Helvetica" w:eastAsia="Times New Roman" w:hAnsi="New Helvetica" w:cs="Courier New"/>
          <w:lang w:val="hr-HR" w:eastAsia="hr-HR"/>
        </w:rPr>
        <w:t>______________________________________</w:t>
      </w:r>
      <w:r w:rsidR="00404883">
        <w:rPr>
          <w:rFonts w:ascii="New Helvetica" w:eastAsia="Times New Roman" w:hAnsi="New Helvetica" w:cs="Arial"/>
          <w:lang w:val="hr-HR" w:eastAsia="hr-HR"/>
        </w:rPr>
        <w:br/>
        <w:t>Kog zastupa, i</w:t>
      </w:r>
      <w:r w:rsidR="00404883">
        <w:rPr>
          <w:rFonts w:ascii="New Helvetica" w:eastAsia="Times New Roman" w:hAnsi="New Helvetica" w:cs="Courier New"/>
          <w:lang w:val="hr-HR" w:eastAsia="hr-HR"/>
        </w:rPr>
        <w:t>me i prezime ovlaštene osobe____________________</w:t>
      </w:r>
      <w:r w:rsidR="00404883">
        <w:rPr>
          <w:rFonts w:ascii="New Helvetica" w:eastAsia="Times New Roman" w:hAnsi="New Helvetica" w:cs="Arial"/>
          <w:lang w:val="hr-HR" w:eastAsia="hr-HR"/>
        </w:rPr>
        <w:t xml:space="preserve"> ,</w:t>
      </w:r>
      <w:r w:rsidR="00201331">
        <w:rPr>
          <w:rFonts w:ascii="New Helvetica" w:eastAsia="Times New Roman" w:hAnsi="New Helvetica" w:cs="Arial"/>
          <w:lang w:val="hr-HR" w:eastAsia="hr-HR"/>
        </w:rPr>
        <w:t>(u daljem tekstu: Dobavljač).</w:t>
      </w:r>
    </w:p>
    <w:p w14:paraId="5154CFF9" w14:textId="77777777" w:rsidR="00201331" w:rsidRPr="00ED2E0F" w:rsidRDefault="00201331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5E57CBC2" w14:textId="77777777" w:rsidR="00404883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1</w:t>
      </w:r>
    </w:p>
    <w:p w14:paraId="61CBAA15" w14:textId="77777777" w:rsidR="00404883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5B165FB3" w14:textId="0E2B7171" w:rsidR="00ED2E0F" w:rsidRDefault="00ED2E0F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PREDMET UGOVORA</w:t>
      </w:r>
    </w:p>
    <w:p w14:paraId="5D109FB4" w14:textId="77777777" w:rsidR="00404883" w:rsidRPr="00ED2E0F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145FE649" w14:textId="77777777" w:rsidR="004A3381" w:rsidRDefault="004A3381" w:rsidP="004A3381">
      <w:pPr>
        <w:pStyle w:val="NormalWeb"/>
      </w:pPr>
      <w:r>
        <w:rPr>
          <w:rStyle w:val="Strong"/>
        </w:rPr>
        <w:t>1.1.</w:t>
      </w:r>
      <w:r>
        <w:t xml:space="preserve"> Predmet ovog ugovora je nabavka, transport, isporuka, instalacija, konfiguracija i puštanje u rad edukativnih solarnih fotonaponskih (PV) instalacija, kao i provođenje praktične obuke za osoblje u okviru projekta „NEXFAB“ u Kaknju.</w:t>
      </w:r>
    </w:p>
    <w:p w14:paraId="3E1245C7" w14:textId="77777777" w:rsidR="004A3381" w:rsidRDefault="004A3381" w:rsidP="004A3381">
      <w:pPr>
        <w:pStyle w:val="NormalWeb"/>
      </w:pPr>
      <w:r>
        <w:rPr>
          <w:rStyle w:val="Strong"/>
        </w:rPr>
        <w:t>1.2.</w:t>
      </w:r>
      <w:r>
        <w:t xml:space="preserve"> Dobavljač se obavezuje da će isporučiti opremu koja u potpunosti ispunjava sve minimalne tehničke karakteristike definisane u tenderskoj dokumentaciji i prihvaćenoj ponudi Dobavljača.</w:t>
      </w:r>
    </w:p>
    <w:p w14:paraId="5E0BB32A" w14:textId="77777777" w:rsidR="004A3381" w:rsidRDefault="004A3381" w:rsidP="004A3381">
      <w:pPr>
        <w:pStyle w:val="NormalWeb"/>
      </w:pPr>
      <w:r>
        <w:rPr>
          <w:rStyle w:val="Strong"/>
        </w:rPr>
        <w:t>1.3.</w:t>
      </w:r>
      <w:r>
        <w:t xml:space="preserve"> Sva oprema mora biti nova, nekorištena i posjedovati CE certifikat.</w:t>
      </w:r>
    </w:p>
    <w:p w14:paraId="7755158D" w14:textId="77777777" w:rsidR="00ED2E0F" w:rsidRPr="00ED2E0F" w:rsidRDefault="00ED2E0F" w:rsidP="00404883">
      <w:pPr>
        <w:jc w:val="center"/>
        <w:rPr>
          <w:rFonts w:ascii="New Helvetica" w:eastAsia="Times New Roman" w:hAnsi="New Helvetica" w:cs="Arial"/>
          <w:lang w:val="hr-HR" w:eastAsia="hr-HR"/>
        </w:rPr>
      </w:pPr>
    </w:p>
    <w:p w14:paraId="4D25487C" w14:textId="77777777" w:rsidR="00404883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2</w:t>
      </w:r>
    </w:p>
    <w:p w14:paraId="1BE68CF1" w14:textId="77777777" w:rsidR="00404883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4A7653E9" w14:textId="721E9FD4" w:rsidR="00ED2E0F" w:rsidRDefault="00ED2E0F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VRIJEDNOST UGOVORA I PLAĆANJE</w:t>
      </w:r>
    </w:p>
    <w:p w14:paraId="76B9B604" w14:textId="77777777" w:rsidR="00404883" w:rsidRPr="00ED2E0F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382813EE" w14:textId="4A8A2300" w:rsid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2.1. Ukupna vrijednost ugovora bez PDV-</w:t>
      </w:r>
      <w:r w:rsidR="00EF71D6">
        <w:rPr>
          <w:rFonts w:ascii="New Helvetica" w:eastAsia="Times New Roman" w:hAnsi="New Helvetica" w:cs="Arial"/>
          <w:lang w:val="hr-HR" w:eastAsia="hr-HR"/>
        </w:rPr>
        <w:t xml:space="preserve">a iznosi: 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 ________________ BAM.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2.2. Vrijednost PDV-a</w:t>
      </w:r>
      <w:r w:rsidR="00EF71D6">
        <w:rPr>
          <w:rFonts w:ascii="New Helvetica" w:eastAsia="Times New Roman" w:hAnsi="New Helvetica" w:cs="Arial"/>
          <w:lang w:val="hr-HR" w:eastAsia="hr-HR"/>
        </w:rPr>
        <w:t xml:space="preserve"> iznosi:</w:t>
      </w:r>
      <w:r w:rsidRPr="00ED2E0F">
        <w:rPr>
          <w:rFonts w:ascii="New Helvetica" w:eastAsia="Times New Roman" w:hAnsi="New Helvetica" w:cs="Arial"/>
          <w:lang w:val="hr-HR" w:eastAsia="hr-HR"/>
        </w:rPr>
        <w:t>________________ BAM.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2.3. Ukupna vrijednost ugovora sa PDV-om izno</w:t>
      </w:r>
      <w:r w:rsidR="00EF71D6">
        <w:rPr>
          <w:rFonts w:ascii="New Helvetica" w:eastAsia="Times New Roman" w:hAnsi="New Helvetica" w:cs="Arial"/>
          <w:lang w:val="hr-HR" w:eastAsia="hr-HR"/>
        </w:rPr>
        <w:t xml:space="preserve">si: 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_______________ BAM (Maksimalni raspoloživi </w:t>
      </w:r>
      <w:r w:rsidRPr="00ED2E0F">
        <w:rPr>
          <w:rFonts w:ascii="New Helvetica" w:eastAsia="Times New Roman" w:hAnsi="New Helvetica" w:cs="Arial"/>
          <w:lang w:val="hr-HR" w:eastAsia="hr-HR"/>
        </w:rPr>
        <w:lastRenderedPageBreak/>
        <w:t xml:space="preserve">budžet: </w:t>
      </w:r>
      <w:r w:rsidR="004A3381">
        <w:rPr>
          <w:rFonts w:ascii="New Helvetica" w:eastAsia="Times New Roman" w:hAnsi="New Helvetica" w:cs="Arial"/>
          <w:lang w:val="hr-HR" w:eastAsia="hr-HR"/>
        </w:rPr>
        <w:t>1</w:t>
      </w:r>
      <w:r w:rsidRPr="00ED2E0F">
        <w:rPr>
          <w:rFonts w:ascii="New Helvetica" w:eastAsia="Times New Roman" w:hAnsi="New Helvetica" w:cs="Arial"/>
          <w:lang w:val="hr-HR" w:eastAsia="hr-HR"/>
        </w:rPr>
        <w:t>5.</w:t>
      </w:r>
      <w:r w:rsidR="00A36DC7">
        <w:rPr>
          <w:rFonts w:ascii="New Helvetica" w:eastAsia="Times New Roman" w:hAnsi="New Helvetica" w:cs="Arial"/>
          <w:lang w:val="hr-HR" w:eastAsia="hr-HR"/>
        </w:rPr>
        <w:t>000,00 BAM bez PDV-a</w:t>
      </w:r>
      <w:r w:rsidRPr="00ED2E0F">
        <w:rPr>
          <w:rFonts w:ascii="New Helvetica" w:eastAsia="Times New Roman" w:hAnsi="New Helvetica" w:cs="Arial"/>
          <w:lang w:val="hr-HR" w:eastAsia="hr-HR"/>
        </w:rPr>
        <w:t>.</w:t>
      </w:r>
      <w:r w:rsidR="004A3381">
        <w:rPr>
          <w:rFonts w:ascii="New Helvetica" w:eastAsia="Times New Roman" w:hAnsi="New Helvetica" w:cs="Arial"/>
          <w:lang w:val="hr-HR" w:eastAsia="hr-HR"/>
        </w:rPr>
        <w:t>)</w:t>
      </w:r>
      <w:r w:rsidRPr="00ED2E0F">
        <w:rPr>
          <w:rFonts w:ascii="New Helvetica" w:eastAsia="Times New Roman" w:hAnsi="New Helvetica" w:cs="Arial"/>
          <w:lang w:val="hr-HR" w:eastAsia="hr-HR"/>
        </w:rPr>
        <w:br/>
        <w:t xml:space="preserve">2.4.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Ugovorena</w:t>
      </w:r>
      <w:proofErr w:type="spellEnd"/>
      <w:r w:rsidR="00EF71D6" w:rsidRP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cijena</w:t>
      </w:r>
      <w:proofErr w:type="spellEnd"/>
      <w:r w:rsidR="00EF71D6" w:rsidRP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utvrđuje</w:t>
      </w:r>
      <w:proofErr w:type="spellEnd"/>
      <w:r w:rsidR="00EF71D6" w:rsidRPr="00EF71D6">
        <w:rPr>
          <w:rFonts w:ascii="New Helvetica" w:eastAsia="Times New Roman" w:hAnsi="New Helvetica" w:cs="Arial"/>
          <w:lang w:eastAsia="hr-HR"/>
        </w:rPr>
        <w:t xml:space="preserve"> se u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okviru</w:t>
      </w:r>
      <w:proofErr w:type="spellEnd"/>
      <w:r w:rsidR="00EF71D6" w:rsidRP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procijenjene</w:t>
      </w:r>
      <w:proofErr w:type="spellEnd"/>
      <w:r w:rsidR="00EF71D6" w:rsidRP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v</w:t>
      </w:r>
      <w:r w:rsidR="00EF71D6">
        <w:rPr>
          <w:rFonts w:ascii="New Helvetica" w:eastAsia="Times New Roman" w:hAnsi="New Helvetica" w:cs="Arial"/>
          <w:lang w:eastAsia="hr-HR"/>
        </w:rPr>
        <w:t>rijednosti</w:t>
      </w:r>
      <w:proofErr w:type="spellEnd"/>
      <w:r w:rsid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>
        <w:rPr>
          <w:rFonts w:ascii="New Helvetica" w:eastAsia="Times New Roman" w:hAnsi="New Helvetica" w:cs="Arial"/>
          <w:lang w:eastAsia="hr-HR"/>
        </w:rPr>
        <w:t>nabavke</w:t>
      </w:r>
      <w:proofErr w:type="spellEnd"/>
      <w:r w:rsid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>
        <w:rPr>
          <w:rFonts w:ascii="New Helvetica" w:eastAsia="Times New Roman" w:hAnsi="New Helvetica" w:cs="Arial"/>
          <w:lang w:eastAsia="hr-HR"/>
        </w:rPr>
        <w:t>i</w:t>
      </w:r>
      <w:proofErr w:type="spellEnd"/>
      <w:r w:rsid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>
        <w:rPr>
          <w:rFonts w:ascii="New Helvetica" w:eastAsia="Times New Roman" w:hAnsi="New Helvetica" w:cs="Arial"/>
          <w:lang w:eastAsia="hr-HR"/>
        </w:rPr>
        <w:t>definisat</w:t>
      </w:r>
      <w:proofErr w:type="spellEnd"/>
      <w:r w:rsid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proofErr w:type="gramStart"/>
      <w:r w:rsidR="00EF71D6">
        <w:rPr>
          <w:rFonts w:ascii="New Helvetica" w:eastAsia="Times New Roman" w:hAnsi="New Helvetica" w:cs="Arial"/>
          <w:lang w:eastAsia="hr-HR"/>
        </w:rPr>
        <w:t>će</w:t>
      </w:r>
      <w:proofErr w:type="spellEnd"/>
      <w:proofErr w:type="gramEnd"/>
      <w:r w:rsidR="00EF71D6">
        <w:rPr>
          <w:rFonts w:ascii="New Helvetica" w:eastAsia="Times New Roman" w:hAnsi="New Helvetica" w:cs="Arial"/>
          <w:lang w:eastAsia="hr-HR"/>
        </w:rPr>
        <w:t xml:space="preserve"> se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na</w:t>
      </w:r>
      <w:proofErr w:type="spellEnd"/>
      <w:r w:rsidR="00EF71D6" w:rsidRP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osnovu</w:t>
      </w:r>
      <w:proofErr w:type="spellEnd"/>
      <w:r w:rsidR="00EF71D6" w:rsidRP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prihvaćene</w:t>
      </w:r>
      <w:proofErr w:type="spellEnd"/>
      <w:r w:rsidR="00EF71D6" w:rsidRP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ponude</w:t>
      </w:r>
      <w:proofErr w:type="spellEnd"/>
      <w:r w:rsidR="00EF71D6" w:rsidRP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odabranog</w:t>
      </w:r>
      <w:proofErr w:type="spellEnd"/>
      <w:r w:rsidR="00EF71D6" w:rsidRPr="00EF71D6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EF71D6" w:rsidRPr="00EF71D6">
        <w:rPr>
          <w:rFonts w:ascii="New Helvetica" w:eastAsia="Times New Roman" w:hAnsi="New Helvetica" w:cs="Arial"/>
          <w:lang w:eastAsia="hr-HR"/>
        </w:rPr>
        <w:t>ponuđača</w:t>
      </w:r>
      <w:proofErr w:type="spellEnd"/>
      <w:r w:rsidR="00EF71D6" w:rsidRPr="00EF71D6">
        <w:rPr>
          <w:rFonts w:ascii="New Helvetica" w:eastAsia="Times New Roman" w:hAnsi="New Helvetica" w:cs="Arial"/>
          <w:lang w:eastAsia="hr-HR"/>
        </w:rPr>
        <w:t>.</w:t>
      </w:r>
      <w:r w:rsidR="00EF71D6">
        <w:rPr>
          <w:rFonts w:ascii="New Helvetica" w:eastAsia="Times New Roman" w:hAnsi="New Helvetica" w:cs="Arial"/>
          <w:lang w:eastAsia="hr-HR"/>
        </w:rPr>
        <w:t xml:space="preserve"> </w:t>
      </w:r>
      <w:r w:rsidRPr="00ED2E0F">
        <w:rPr>
          <w:rFonts w:ascii="New Helvetica" w:eastAsia="Times New Roman" w:hAnsi="New Helvetica" w:cs="Arial"/>
          <w:lang w:val="hr-HR" w:eastAsia="hr-HR"/>
        </w:rPr>
        <w:t>Cijena uključuje sve troškove pakovanja, transporta, osiguranja, instalacije, kalibracije, softverskih licenci, početnog seta potrošnog materijala i obuke osoblja.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2.5. Plaćanje će se izvršiti u roku od 30 dana nakon potpisivanja Zapisnika o uspješnom tehničkom prijemu opreme i izvršenoj obuci, te dostavljanja zvanične fakture.</w:t>
      </w:r>
    </w:p>
    <w:p w14:paraId="74915485" w14:textId="77777777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0E963567" w14:textId="77777777" w:rsidR="00404883" w:rsidRDefault="00ED2E0F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ČLAN 3</w:t>
      </w:r>
    </w:p>
    <w:p w14:paraId="46361CA4" w14:textId="77777777" w:rsidR="00404883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4F94FEAE" w14:textId="58295F33" w:rsidR="00ED2E0F" w:rsidRDefault="00ED2E0F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ROK I MJESTO ISPORUKE</w:t>
      </w:r>
    </w:p>
    <w:p w14:paraId="24F595BF" w14:textId="77777777" w:rsidR="00404883" w:rsidRPr="00ED2E0F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21FB2856" w14:textId="0B7B75DE" w:rsidR="00ED2E0F" w:rsidRDefault="00ED2E0F" w:rsidP="008E2539">
      <w:pPr>
        <w:jc w:val="both"/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3.1. Dobavljač se obavezuje da će kompletnu opremu isporučiti, instalirati i izvršiti obuku</w:t>
      </w:r>
      <w:r w:rsidR="004A3381">
        <w:rPr>
          <w:rFonts w:ascii="New Helvetica" w:eastAsia="Times New Roman" w:hAnsi="New Helvetica" w:cs="Arial"/>
          <w:lang w:val="hr-HR" w:eastAsia="hr-HR"/>
        </w:rPr>
        <w:t xml:space="preserve"> </w:t>
      </w:r>
      <w:r w:rsidR="00CF2E7D">
        <w:rPr>
          <w:rFonts w:ascii="New Helvetica" w:eastAsia="Times New Roman" w:hAnsi="New Helvetica" w:cs="Arial"/>
          <w:lang w:val="hr-HR" w:eastAsia="hr-HR"/>
        </w:rPr>
        <w:t>u periodu implementacije: August 2026 – _____</w:t>
      </w:r>
      <w:bookmarkStart w:id="0" w:name="_GoBack"/>
      <w:bookmarkEnd w:id="0"/>
      <w:r w:rsidR="00A36DC7">
        <w:rPr>
          <w:rFonts w:ascii="New Helvetica" w:eastAsia="Times New Roman" w:hAnsi="New Helvetica" w:cs="Arial"/>
          <w:lang w:val="hr-HR" w:eastAsia="hr-HR"/>
        </w:rPr>
        <w:t xml:space="preserve"> </w:t>
      </w:r>
      <w:r w:rsidR="00E758D0">
        <w:rPr>
          <w:rFonts w:ascii="New Helvetica" w:eastAsia="Times New Roman" w:hAnsi="New Helvetica" w:cs="Arial"/>
          <w:lang w:val="hr-HR" w:eastAsia="hr-HR"/>
        </w:rPr>
        <w:t>2026, a najkasnije u roku od 45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 dana od dana potpisivanja ugovora.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3.2. Mjesto isporuke i rea</w:t>
      </w:r>
      <w:r w:rsidR="00C6166A">
        <w:rPr>
          <w:rFonts w:ascii="New Helvetica" w:eastAsia="Times New Roman" w:hAnsi="New Helvetica" w:cs="Arial"/>
          <w:lang w:val="hr-HR" w:eastAsia="hr-HR"/>
        </w:rPr>
        <w:t xml:space="preserve">lizacije ugovora su prostorije Razvojnog 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centra na lokaciji: Razvojni centar općine Kakanj, </w:t>
      </w:r>
      <w:r w:rsidR="00C6166A">
        <w:rPr>
          <w:rFonts w:ascii="New Helvetica" w:eastAsia="Times New Roman" w:hAnsi="New Helvetica" w:cs="Arial"/>
          <w:lang w:val="hr-HR" w:eastAsia="hr-HR"/>
        </w:rPr>
        <w:t xml:space="preserve">Ulica branilaca bb, 72240 </w:t>
      </w:r>
      <w:r w:rsidRPr="00ED2E0F">
        <w:rPr>
          <w:rFonts w:ascii="New Helvetica" w:eastAsia="Times New Roman" w:hAnsi="New Helvetica" w:cs="Arial"/>
          <w:lang w:val="hr-HR" w:eastAsia="hr-HR"/>
        </w:rPr>
        <w:t>Bosna i Hercegovina.</w:t>
      </w:r>
    </w:p>
    <w:p w14:paraId="066461F7" w14:textId="77777777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5C1653AA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4</w:t>
      </w:r>
    </w:p>
    <w:p w14:paraId="60EA91D3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3B473DE4" w14:textId="5F948CCE" w:rsidR="00ED2E0F" w:rsidRDefault="00ED2E0F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TEHNIČKI PRIJEM I KONTROLA KVALITETA</w:t>
      </w:r>
    </w:p>
    <w:p w14:paraId="21E94770" w14:textId="77777777" w:rsidR="00C6166A" w:rsidRPr="00ED2E0F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465AAB16" w14:textId="77777777" w:rsidR="004A3381" w:rsidRPr="00241287" w:rsidRDefault="004A3381" w:rsidP="004A3381">
      <w:pPr>
        <w:pStyle w:val="NormalWeb"/>
      </w:pPr>
      <w:r w:rsidRPr="00241287">
        <w:rPr>
          <w:rStyle w:val="Strong"/>
          <w:b w:val="0"/>
        </w:rPr>
        <w:t>4.1.</w:t>
      </w:r>
      <w:r w:rsidRPr="00241287">
        <w:t xml:space="preserve"> Nakon isporuke i instalacije edukativnih solarnih fotonaponskih (PV) sistema, stručna komisija Ugovornog organa i predstavnik Dobavljača izvršit će tehnički prijem.</w:t>
      </w:r>
    </w:p>
    <w:p w14:paraId="1F62395F" w14:textId="77777777" w:rsidR="004A3381" w:rsidRPr="00241287" w:rsidRDefault="004A3381" w:rsidP="004A3381">
      <w:pPr>
        <w:pStyle w:val="NormalWeb"/>
      </w:pPr>
      <w:r w:rsidRPr="00241287">
        <w:rPr>
          <w:rStyle w:val="Strong"/>
          <w:b w:val="0"/>
        </w:rPr>
        <w:t>4.2.</w:t>
      </w:r>
      <w:r w:rsidRPr="00241287">
        <w:t xml:space="preserve"> Tehnički prijem uključuje provjeru svih ugrađenih komponenti sistema, uključujući solarne panele, inverter, baterijski sistem (ukoliko je predviđen), zaštitne elemente i mjerno-upravljačku opremu, kao i testiranje rada sistema u realnim uslovima radi verifikacije ispravnosti i funkcionalnosti.</w:t>
      </w:r>
    </w:p>
    <w:p w14:paraId="163FA4D7" w14:textId="77777777" w:rsidR="004A3381" w:rsidRPr="00241287" w:rsidRDefault="004A3381" w:rsidP="004A3381">
      <w:pPr>
        <w:pStyle w:val="NormalWeb"/>
      </w:pPr>
      <w:r w:rsidRPr="00241287">
        <w:rPr>
          <w:rStyle w:val="Strong"/>
          <w:b w:val="0"/>
        </w:rPr>
        <w:t>4.3.</w:t>
      </w:r>
      <w:r w:rsidRPr="00241287">
        <w:t xml:space="preserve"> Ako se utvrdi da oprema ima nedostatke ili ne odgovara tehničkim specifikacijama, Dobavljač je dužan o svom trošku otkloniti nedostatke ili izvršiti zamjenu opreme u roku od 7 dana.</w:t>
      </w:r>
    </w:p>
    <w:p w14:paraId="22A38FD8" w14:textId="77777777" w:rsidR="004A3381" w:rsidRPr="00241287" w:rsidRDefault="004A3381" w:rsidP="004A3381">
      <w:pPr>
        <w:pStyle w:val="NormalWeb"/>
      </w:pPr>
      <w:r w:rsidRPr="00241287">
        <w:rPr>
          <w:rStyle w:val="Strong"/>
          <w:b w:val="0"/>
        </w:rPr>
        <w:t>4.4.</w:t>
      </w:r>
      <w:r w:rsidRPr="00241287">
        <w:t xml:space="preserve"> O uspješnom tehničkom prijemu i završenoj obuci potpisuje se Zapisnik o primopredaji.</w:t>
      </w:r>
    </w:p>
    <w:p w14:paraId="540EE6B8" w14:textId="77777777" w:rsidR="00ED2E0F" w:rsidRPr="00241287" w:rsidRDefault="00ED2E0F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10549746" w14:textId="77777777" w:rsidR="00C6166A" w:rsidRPr="00241287" w:rsidRDefault="00C6166A" w:rsidP="00C6166A">
      <w:pPr>
        <w:jc w:val="center"/>
        <w:rPr>
          <w:rFonts w:ascii="New Helvetica" w:eastAsia="Times New Roman" w:hAnsi="New Helvetica" w:cs="Arial"/>
          <w:bCs/>
          <w:lang w:val="hr-HR" w:eastAsia="hr-HR"/>
        </w:rPr>
      </w:pPr>
      <w:r w:rsidRPr="00241287">
        <w:rPr>
          <w:rFonts w:ascii="New Helvetica" w:eastAsia="Times New Roman" w:hAnsi="New Helvetica" w:cs="Arial"/>
          <w:bCs/>
          <w:lang w:val="hr-HR" w:eastAsia="hr-HR"/>
        </w:rPr>
        <w:t>ČLAN 5</w:t>
      </w:r>
    </w:p>
    <w:p w14:paraId="545F20E8" w14:textId="77777777" w:rsidR="00C6166A" w:rsidRPr="00241287" w:rsidRDefault="00C6166A" w:rsidP="00C6166A">
      <w:pPr>
        <w:jc w:val="center"/>
        <w:rPr>
          <w:rFonts w:ascii="New Helvetica" w:eastAsia="Times New Roman" w:hAnsi="New Helvetica" w:cs="Arial"/>
          <w:bCs/>
          <w:lang w:val="hr-HR" w:eastAsia="hr-HR"/>
        </w:rPr>
      </w:pPr>
    </w:p>
    <w:p w14:paraId="180D95DC" w14:textId="183C1786" w:rsidR="00ED2E0F" w:rsidRPr="00241287" w:rsidRDefault="00ED2E0F" w:rsidP="00C6166A">
      <w:pPr>
        <w:jc w:val="center"/>
        <w:rPr>
          <w:rFonts w:ascii="New Helvetica" w:eastAsia="Times New Roman" w:hAnsi="New Helvetica" w:cs="Arial"/>
          <w:bCs/>
          <w:lang w:val="hr-HR" w:eastAsia="hr-HR"/>
        </w:rPr>
      </w:pPr>
      <w:r w:rsidRPr="00241287">
        <w:rPr>
          <w:rFonts w:ascii="New Helvetica" w:eastAsia="Times New Roman" w:hAnsi="New Helvetica" w:cs="Arial"/>
          <w:bCs/>
          <w:lang w:val="hr-HR" w:eastAsia="hr-HR"/>
        </w:rPr>
        <w:t>OBUKA KORISNIKA</w:t>
      </w:r>
    </w:p>
    <w:p w14:paraId="607E4B15" w14:textId="77777777" w:rsidR="00C6166A" w:rsidRPr="00241287" w:rsidRDefault="00C6166A" w:rsidP="00C6166A">
      <w:pPr>
        <w:jc w:val="center"/>
        <w:rPr>
          <w:rFonts w:ascii="New Helvetica" w:eastAsia="Times New Roman" w:hAnsi="New Helvetica" w:cs="Arial"/>
          <w:bCs/>
          <w:lang w:val="hr-HR" w:eastAsia="hr-HR"/>
        </w:rPr>
      </w:pPr>
    </w:p>
    <w:p w14:paraId="47DC0913" w14:textId="02B1DD39" w:rsidR="004A3381" w:rsidRPr="00241287" w:rsidRDefault="004A3381" w:rsidP="004A3381">
      <w:pPr>
        <w:pStyle w:val="NormalWeb"/>
      </w:pPr>
      <w:r w:rsidRPr="00241287">
        <w:rPr>
          <w:rStyle w:val="Strong"/>
          <w:b w:val="0"/>
        </w:rPr>
        <w:t>5.1.</w:t>
      </w:r>
      <w:r w:rsidRPr="00241287">
        <w:t xml:space="preserve"> Dobavljač je obavezan provesti osnov</w:t>
      </w:r>
      <w:r w:rsidR="00EF71D6">
        <w:t>nu obuku za osoblje (minimalno 5</w:t>
      </w:r>
      <w:r w:rsidRPr="00241287">
        <w:t xml:space="preserve"> korisnika) koje odredi Ugovorni organ.</w:t>
      </w:r>
    </w:p>
    <w:p w14:paraId="5F54EC0D" w14:textId="77777777" w:rsidR="004A3381" w:rsidRPr="00241287" w:rsidRDefault="004A3381" w:rsidP="004A3381">
      <w:pPr>
        <w:pStyle w:val="NormalWeb"/>
      </w:pPr>
      <w:r w:rsidRPr="00241287">
        <w:rPr>
          <w:rStyle w:val="Strong"/>
          <w:b w:val="0"/>
        </w:rPr>
        <w:t>5.2.</w:t>
      </w:r>
      <w:r w:rsidRPr="00241287">
        <w:t xml:space="preserve"> Obuka će obuhvatiti rad i osnovno upravljanje edukativnim solarno-fotonaponskim (PV) sistemom, uključujući praćenje proizvodnje električne energije, rad invertera, osnovno očitavanje i interpretaciju mjernih podataka, te sigurnosne procedure pri radu sa električnim instalacijama i opremom.</w:t>
      </w:r>
    </w:p>
    <w:p w14:paraId="5AB5FE34" w14:textId="77777777" w:rsidR="00ED2E0F" w:rsidRPr="00241287" w:rsidRDefault="00ED2E0F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6D077284" w14:textId="77777777" w:rsidR="00C6166A" w:rsidRPr="00241287" w:rsidRDefault="00C6166A" w:rsidP="00C6166A">
      <w:pPr>
        <w:jc w:val="center"/>
        <w:rPr>
          <w:rFonts w:ascii="New Helvetica" w:eastAsia="Times New Roman" w:hAnsi="New Helvetica" w:cs="Arial"/>
          <w:bCs/>
          <w:lang w:val="hr-HR" w:eastAsia="hr-HR"/>
        </w:rPr>
      </w:pPr>
      <w:r w:rsidRPr="00241287">
        <w:rPr>
          <w:rFonts w:ascii="New Helvetica" w:eastAsia="Times New Roman" w:hAnsi="New Helvetica" w:cs="Arial"/>
          <w:bCs/>
          <w:lang w:val="hr-HR" w:eastAsia="hr-HR"/>
        </w:rPr>
        <w:t>ČLAN 6</w:t>
      </w:r>
    </w:p>
    <w:p w14:paraId="798EB2CB" w14:textId="77777777" w:rsidR="00C6166A" w:rsidRPr="00241287" w:rsidRDefault="00C6166A" w:rsidP="00C6166A">
      <w:pPr>
        <w:jc w:val="center"/>
        <w:rPr>
          <w:rFonts w:ascii="New Helvetica" w:eastAsia="Times New Roman" w:hAnsi="New Helvetica" w:cs="Arial"/>
          <w:bCs/>
          <w:lang w:val="hr-HR" w:eastAsia="hr-HR"/>
        </w:rPr>
      </w:pPr>
    </w:p>
    <w:p w14:paraId="5B1E646B" w14:textId="51C123FE" w:rsidR="00ED2E0F" w:rsidRPr="00241287" w:rsidRDefault="00ED2E0F" w:rsidP="00C6166A">
      <w:pPr>
        <w:jc w:val="center"/>
        <w:rPr>
          <w:rFonts w:ascii="New Helvetica" w:eastAsia="Times New Roman" w:hAnsi="New Helvetica" w:cs="Arial"/>
          <w:bCs/>
          <w:lang w:val="hr-HR" w:eastAsia="hr-HR"/>
        </w:rPr>
      </w:pPr>
      <w:r w:rsidRPr="00241287">
        <w:rPr>
          <w:rFonts w:ascii="New Helvetica" w:eastAsia="Times New Roman" w:hAnsi="New Helvetica" w:cs="Arial"/>
          <w:bCs/>
          <w:lang w:val="hr-HR" w:eastAsia="hr-HR"/>
        </w:rPr>
        <w:t>GARANCIJA I SERVISNA PODRŠKA</w:t>
      </w:r>
    </w:p>
    <w:p w14:paraId="726E08AF" w14:textId="77777777" w:rsidR="00C6166A" w:rsidRPr="00241287" w:rsidRDefault="00C6166A" w:rsidP="00C6166A">
      <w:pPr>
        <w:jc w:val="center"/>
        <w:rPr>
          <w:rFonts w:ascii="New Helvetica" w:eastAsia="Times New Roman" w:hAnsi="New Helvetica" w:cs="Arial"/>
          <w:bCs/>
          <w:lang w:val="hr-HR" w:eastAsia="hr-HR"/>
        </w:rPr>
      </w:pPr>
    </w:p>
    <w:p w14:paraId="770F3865" w14:textId="77777777" w:rsidR="004A3381" w:rsidRPr="00241287" w:rsidRDefault="004A3381" w:rsidP="004A3381">
      <w:pPr>
        <w:pStyle w:val="NormalWeb"/>
      </w:pPr>
      <w:r w:rsidRPr="00241287">
        <w:rPr>
          <w:rStyle w:val="Strong"/>
          <w:b w:val="0"/>
        </w:rPr>
        <w:t>6.1.</w:t>
      </w:r>
      <w:r w:rsidRPr="00241287">
        <w:t xml:space="preserve"> Dobavljač daje garanciju na isporučenu opremu u trajanju od 24 mjeseca, počevši od dana potpisivanja Zapisnika o primopredaji.</w:t>
      </w:r>
    </w:p>
    <w:p w14:paraId="1DF36D1C" w14:textId="77777777" w:rsidR="004A3381" w:rsidRPr="00241287" w:rsidRDefault="004A3381" w:rsidP="004A3381">
      <w:pPr>
        <w:pStyle w:val="NormalWeb"/>
      </w:pPr>
      <w:r w:rsidRPr="00241287">
        <w:rPr>
          <w:rStyle w:val="Strong"/>
          <w:b w:val="0"/>
        </w:rPr>
        <w:t>6.2.</w:t>
      </w:r>
      <w:r w:rsidRPr="00241287">
        <w:t xml:space="preserve"> Tokom garantnog perioda, Dobavljač je dužan o svom trošku otkloniti sve kvarove i obezbijediti zamjenske dijelove potrebne za ispravno funkcionisanje sistema, uključujući solarne panele, inverter, baterijske jedinice (ako su predviđene), zaštitne elemente, kablove i ostalu prateću opremu.</w:t>
      </w:r>
    </w:p>
    <w:p w14:paraId="36933813" w14:textId="02FCDFAB" w:rsidR="00C6166A" w:rsidRPr="00241287" w:rsidRDefault="004A3381" w:rsidP="004A3381">
      <w:pPr>
        <w:pStyle w:val="NormalWeb"/>
      </w:pPr>
      <w:r w:rsidRPr="00241287">
        <w:rPr>
          <w:rStyle w:val="Strong"/>
          <w:b w:val="0"/>
        </w:rPr>
        <w:t>6.3.</w:t>
      </w:r>
      <w:r w:rsidRPr="00241287">
        <w:t xml:space="preserve"> Odaziv na prijavu kvara mora biti u roku od 48 sati od momenta slanja pismenog obavještenja od strane Ugovornog organa.</w:t>
      </w:r>
    </w:p>
    <w:p w14:paraId="710BA8F9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7</w:t>
      </w:r>
    </w:p>
    <w:p w14:paraId="29795446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560AC878" w14:textId="5BC01B0C" w:rsidR="00ED2E0F" w:rsidRDefault="00ED2E0F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KAZNENE ODRED</w:t>
      </w:r>
      <w:r w:rsidR="00C6166A">
        <w:rPr>
          <w:rFonts w:ascii="New Helvetica" w:eastAsia="Times New Roman" w:hAnsi="New Helvetica" w:cs="Arial"/>
          <w:b/>
          <w:bCs/>
          <w:lang w:val="hr-HR" w:eastAsia="hr-HR"/>
        </w:rPr>
        <w:t xml:space="preserve">BE </w:t>
      </w:r>
    </w:p>
    <w:p w14:paraId="2EA2DCD8" w14:textId="77777777" w:rsidR="00C6166A" w:rsidRPr="00ED2E0F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76B97A82" w14:textId="77777777" w:rsid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7.1. U slučaju da Dobavljač ne isporuči opremu ili ne završi obuku u ugovorenom roku iz člana 3.1., dužan je platiti Ugovornom organu ugovornu kaznu u iznosu od 0,5% od ukupne vrijednosti ugovora za svaki dan kašnjenja, do maksimalno 10% ukupne vrijednosti ugovora.</w:t>
      </w:r>
    </w:p>
    <w:p w14:paraId="1B480424" w14:textId="77777777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5B3AB5AF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8</w:t>
      </w:r>
    </w:p>
    <w:p w14:paraId="4D716349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449DC20A" w14:textId="7658F30E" w:rsidR="00ED2E0F" w:rsidRDefault="00ED2E0F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RASKID UGOVORA</w:t>
      </w:r>
    </w:p>
    <w:p w14:paraId="11FAC376" w14:textId="77777777" w:rsidR="00C6166A" w:rsidRPr="00ED2E0F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7329DA5D" w14:textId="77777777" w:rsidR="00ED2E0F" w:rsidRDefault="00ED2E0F" w:rsidP="008E2539">
      <w:pPr>
        <w:jc w:val="both"/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8.1. Svaka od ugovornih strana može raskinuti ugovor ukoliko druga strana grubo krši odredbe ugovora (npr. kašnjenje isporuke duže od 15 dana, neadekvatna tehnička podrška, neplaćanje u roku).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8.2. Raskid ugovora se najavljuje pismenim putem uz otkazni rok od 15 dana.</w:t>
      </w:r>
    </w:p>
    <w:p w14:paraId="34D3928D" w14:textId="77777777" w:rsidR="00ED2E0F" w:rsidRPr="00ED2E0F" w:rsidRDefault="00ED2E0F" w:rsidP="00C6166A">
      <w:pPr>
        <w:jc w:val="center"/>
        <w:rPr>
          <w:rFonts w:ascii="New Helvetica" w:eastAsia="Times New Roman" w:hAnsi="New Helvetica" w:cs="Arial"/>
          <w:lang w:val="hr-HR" w:eastAsia="hr-HR"/>
        </w:rPr>
      </w:pPr>
    </w:p>
    <w:p w14:paraId="5C37D88E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9</w:t>
      </w:r>
    </w:p>
    <w:p w14:paraId="54E457CC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27AB0EBC" w14:textId="657BAE8E" w:rsidR="00ED2E0F" w:rsidRDefault="00ED2E0F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PRIMJENA OPĆIH USLOVA I RJEŠAVANJE SPOROVA</w:t>
      </w:r>
    </w:p>
    <w:p w14:paraId="5709219F" w14:textId="77777777" w:rsidR="00C6166A" w:rsidRPr="00ED2E0F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1E44A9BF" w14:textId="563F57DC" w:rsidR="00C6166A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9.1. Za sve što nije izričito defin</w:t>
      </w:r>
      <w:r w:rsidR="00C6166A">
        <w:rPr>
          <w:rFonts w:ascii="New Helvetica" w:eastAsia="Times New Roman" w:hAnsi="New Helvetica" w:cs="Arial"/>
          <w:lang w:val="hr-HR" w:eastAsia="hr-HR"/>
        </w:rPr>
        <w:t xml:space="preserve">isano ovim ugovorom, primjenjuje 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se </w:t>
      </w:r>
      <w:r w:rsidR="00C6166A">
        <w:rPr>
          <w:rFonts w:ascii="New Helvetica" w:eastAsia="Times New Roman" w:hAnsi="New Helvetica" w:cs="Arial"/>
          <w:lang w:val="hr-HR" w:eastAsia="hr-HR"/>
        </w:rPr>
        <w:t>Pravilnik o javnim nabavkama</w:t>
      </w:r>
      <w:r w:rsidR="002E4002">
        <w:rPr>
          <w:rFonts w:ascii="New Helvetica" w:eastAsia="Times New Roman" w:hAnsi="New Helvetica" w:cs="Arial"/>
          <w:lang w:val="hr-HR" w:eastAsia="hr-HR"/>
        </w:rPr>
        <w:t xml:space="preserve"> Razvojnog centra općine Kakanj</w:t>
      </w:r>
      <w:r w:rsidR="00C6166A">
        <w:rPr>
          <w:rFonts w:ascii="New Helvetica" w:eastAsia="Times New Roman" w:hAnsi="New Helvetica" w:cs="Arial"/>
          <w:lang w:val="hr-HR" w:eastAsia="hr-HR"/>
        </w:rPr>
        <w:t>.</w:t>
      </w:r>
    </w:p>
    <w:p w14:paraId="6860F9F7" w14:textId="4B30BE88" w:rsid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9.2. Sva korespodencija i dokumentacija vezana za ovaj ugovor vodi se na operativnom jeziku postupka: Bosanski jezik.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9.3. Eventualne sporove ugovorne strane će rješavati sporazumno. U slučaju da sporazum nije moguć, nadležan je sud u Zenici.</w:t>
      </w:r>
    </w:p>
    <w:p w14:paraId="6875C4C9" w14:textId="77777777" w:rsidR="00C6166A" w:rsidRDefault="00C6166A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3A1D4EA8" w14:textId="77777777" w:rsidR="004A3381" w:rsidRDefault="004A3381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115F4AF8" w14:textId="77777777" w:rsidR="004A3381" w:rsidRDefault="004A3381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0FCBBE99" w14:textId="77777777" w:rsidR="004A3381" w:rsidRPr="00ED2E0F" w:rsidRDefault="004A3381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5E8BE9B1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lastRenderedPageBreak/>
        <w:t>ČLAN 10</w:t>
      </w:r>
    </w:p>
    <w:p w14:paraId="2E98E696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6B62775B" w14:textId="389105D1" w:rsidR="00ED2E0F" w:rsidRDefault="00ED2E0F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STUPANJE NA SNAGU I BROJ PRIMJERAKA</w:t>
      </w:r>
    </w:p>
    <w:p w14:paraId="3AD2E328" w14:textId="77777777" w:rsidR="00C6166A" w:rsidRPr="00ED2E0F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32F843E6" w14:textId="56CF1109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10.1. Ovaj ugovor stupa na snagu nakon što ga obostrano potpišu ovlaštena lica ugovornih strana.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10.2. Ugovor je sačinjen u 4 (četiri) identična primjerka, od kojih svakoj ugovornoj sti pripadaju po 2 (dva) primjerka.</w:t>
      </w:r>
    </w:p>
    <w:p w14:paraId="60CD5970" w14:textId="77777777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40ED0F5B" w14:textId="77777777" w:rsidR="00ED2E0F" w:rsidRPr="00ED2E0F" w:rsidRDefault="00ED2E0F" w:rsidP="00ED2E0F">
      <w:pPr>
        <w:rPr>
          <w:rFonts w:ascii="Arial" w:eastAsia="Times New Roman" w:hAnsi="Arial" w:cs="Arial"/>
          <w:lang w:val="hr-HR" w:eastAsia="hr-HR"/>
        </w:rPr>
      </w:pPr>
    </w:p>
    <w:tbl>
      <w:tblPr>
        <w:tblStyle w:val="GridTableLight"/>
        <w:tblW w:w="0" w:type="auto"/>
        <w:tblLook w:val="04A0" w:firstRow="1" w:lastRow="0" w:firstColumn="1" w:lastColumn="0" w:noHBand="0" w:noVBand="1"/>
      </w:tblPr>
      <w:tblGrid>
        <w:gridCol w:w="4451"/>
        <w:gridCol w:w="3996"/>
      </w:tblGrid>
      <w:tr w:rsidR="00ED2E0F" w:rsidRPr="00ED2E0F" w14:paraId="0CB04183" w14:textId="77777777" w:rsidTr="008E2539">
        <w:trPr>
          <w:trHeight w:val="59"/>
        </w:trPr>
        <w:tc>
          <w:tcPr>
            <w:tcW w:w="0" w:type="auto"/>
            <w:hideMark/>
          </w:tcPr>
          <w:p w14:paraId="79519BE1" w14:textId="77777777" w:rsidR="00ED2E0F" w:rsidRPr="008E2539" w:rsidRDefault="00ED2E0F" w:rsidP="00ED2E0F">
            <w:pPr>
              <w:jc w:val="center"/>
              <w:rPr>
                <w:rFonts w:ascii="New Helvetica" w:eastAsia="Times New Roman" w:hAnsi="New Helvetica" w:cs="Arial"/>
                <w:b/>
                <w:bCs/>
                <w:sz w:val="21"/>
                <w:szCs w:val="21"/>
                <w:lang w:val="hr-HR" w:eastAsia="hr-HR"/>
              </w:rPr>
            </w:pPr>
            <w:r w:rsidRPr="008E2539">
              <w:rPr>
                <w:rFonts w:ascii="New Helvetica" w:eastAsia="Times New Roman" w:hAnsi="New Helvetica" w:cs="Arial"/>
                <w:b/>
                <w:bCs/>
                <w:sz w:val="21"/>
                <w:szCs w:val="21"/>
                <w:lang w:val="hr-HR" w:eastAsia="hr-HR"/>
              </w:rPr>
              <w:t>ZA UGOVORNI ORGAN (KUPAC)</w:t>
            </w:r>
          </w:p>
        </w:tc>
        <w:tc>
          <w:tcPr>
            <w:tcW w:w="0" w:type="auto"/>
            <w:hideMark/>
          </w:tcPr>
          <w:p w14:paraId="4AD5F1F6" w14:textId="37FBA98A" w:rsidR="00ED2E0F" w:rsidRPr="008E2539" w:rsidRDefault="00C6166A" w:rsidP="00ED2E0F">
            <w:pPr>
              <w:jc w:val="center"/>
              <w:rPr>
                <w:rFonts w:ascii="New Helvetica" w:eastAsia="Times New Roman" w:hAnsi="New Helvetica" w:cs="Arial"/>
                <w:b/>
                <w:bCs/>
                <w:sz w:val="21"/>
                <w:szCs w:val="21"/>
                <w:lang w:val="hr-HR" w:eastAsia="hr-HR"/>
              </w:rPr>
            </w:pPr>
            <w:r w:rsidRPr="008E2539">
              <w:rPr>
                <w:rFonts w:ascii="New Helvetica" w:eastAsia="Times New Roman" w:hAnsi="New Helvetica" w:cs="Arial"/>
                <w:b/>
                <w:bCs/>
                <w:sz w:val="21"/>
                <w:szCs w:val="21"/>
                <w:lang w:val="hr-HR" w:eastAsia="hr-HR"/>
              </w:rPr>
              <w:t xml:space="preserve"> DOBAVLJAČ</w:t>
            </w:r>
          </w:p>
        </w:tc>
      </w:tr>
      <w:tr w:rsidR="00ED2E0F" w:rsidRPr="00ED2E0F" w14:paraId="07DBB157" w14:textId="77777777" w:rsidTr="00ED2E0F">
        <w:tc>
          <w:tcPr>
            <w:tcW w:w="0" w:type="auto"/>
            <w:hideMark/>
          </w:tcPr>
          <w:p w14:paraId="60CDFB94" w14:textId="379F92F4" w:rsidR="00ED2E0F" w:rsidRPr="008E2539" w:rsidRDefault="00ED2E0F" w:rsidP="00ED2E0F">
            <w:pPr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</w:pP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t xml:space="preserve">M.P. _____________________________ </w:t>
            </w: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br/>
              <w:t xml:space="preserve">Ovlašteno lice / Direktor </w:t>
            </w:r>
            <w:r w:rsidR="005053AC"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t>____________________</w:t>
            </w: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br/>
              <w:t>Razvojni centar općine Kakanj</w:t>
            </w:r>
          </w:p>
        </w:tc>
        <w:tc>
          <w:tcPr>
            <w:tcW w:w="0" w:type="auto"/>
            <w:hideMark/>
          </w:tcPr>
          <w:p w14:paraId="5939576C" w14:textId="7FD57B72" w:rsidR="00ED2E0F" w:rsidRPr="008E2539" w:rsidRDefault="00ED2E0F" w:rsidP="00ED2E0F">
            <w:pPr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</w:pP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t xml:space="preserve">M.P. _____________________________ </w:t>
            </w: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br/>
              <w:t xml:space="preserve">Ovlašteni predstavnik </w:t>
            </w:r>
            <w:r w:rsidR="005053AC"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t>__________________</w:t>
            </w: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br/>
            </w:r>
            <w:r w:rsidR="00C6166A" w:rsidRPr="008E2539">
              <w:rPr>
                <w:rFonts w:ascii="New Helvetica" w:eastAsia="Times New Roman" w:hAnsi="New Helvetica" w:cs="Courier New"/>
                <w:sz w:val="21"/>
                <w:szCs w:val="21"/>
                <w:lang w:val="hr-HR" w:eastAsia="hr-HR"/>
              </w:rPr>
              <w:t>Naziv kompanije_______________</w:t>
            </w:r>
          </w:p>
        </w:tc>
      </w:tr>
      <w:tr w:rsidR="00ED2E0F" w:rsidRPr="00ED2E0F" w14:paraId="7D12BBDC" w14:textId="77777777" w:rsidTr="00ED2E0F">
        <w:tc>
          <w:tcPr>
            <w:tcW w:w="0" w:type="auto"/>
            <w:hideMark/>
          </w:tcPr>
          <w:p w14:paraId="122F07B0" w14:textId="77777777" w:rsidR="00ED2E0F" w:rsidRPr="008E2539" w:rsidRDefault="00ED2E0F" w:rsidP="00ED2E0F">
            <w:pPr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</w:pP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t>Datum: __________________________</w:t>
            </w:r>
          </w:p>
        </w:tc>
        <w:tc>
          <w:tcPr>
            <w:tcW w:w="0" w:type="auto"/>
            <w:hideMark/>
          </w:tcPr>
          <w:p w14:paraId="31469D71" w14:textId="77777777" w:rsidR="00ED2E0F" w:rsidRPr="008E2539" w:rsidRDefault="00ED2E0F" w:rsidP="00ED2E0F">
            <w:pPr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</w:pP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t>Datum: __________________________</w:t>
            </w:r>
          </w:p>
        </w:tc>
      </w:tr>
    </w:tbl>
    <w:p w14:paraId="58BF1BE1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</w:rPr>
      </w:pPr>
    </w:p>
    <w:p w14:paraId="369D78B5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</w:rPr>
      </w:pPr>
    </w:p>
    <w:p w14:paraId="0AAC9FC9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</w:rPr>
      </w:pPr>
    </w:p>
    <w:sectPr w:rsidR="00EE5C2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type w:val="continuous"/>
      <w:pgSz w:w="11906" w:h="16838"/>
      <w:pgMar w:top="720" w:right="720" w:bottom="720" w:left="720" w:header="283" w:footer="283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C87CD02" w14:textId="77777777" w:rsidR="0057224F" w:rsidRDefault="0057224F">
      <w:r>
        <w:separator/>
      </w:r>
    </w:p>
  </w:endnote>
  <w:endnote w:type="continuationSeparator" w:id="0">
    <w:p w14:paraId="64518CB0" w14:textId="77777777" w:rsidR="0057224F" w:rsidRDefault="005722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41A96338-C8A7-461B-BDB9-62F47998DB65}"/>
    <w:embedBold r:id="rId2" w:fontKey="{F8474747-FA87-4E72-B09E-BF86E97B358A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DAF9BA36-258C-45C5-BDD2-086D896DC426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B8451DA1-83E5-474E-A199-2032452F51C4}"/>
  </w:font>
  <w:font w:name="New Helvetica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Helvetica Neue">
    <w:altName w:val="Corbel"/>
    <w:charset w:val="00"/>
    <w:family w:val="auto"/>
    <w:pitch w:val="variable"/>
    <w:sig w:usb0="00000003" w:usb1="500079DB" w:usb2="0000001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5" w:fontKey="{94766403-75FE-403A-8442-D2C2044C3DF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90B096E" w14:textId="77777777" w:rsidR="00EE5C2A" w:rsidRDefault="00EE5C2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2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Layout w:type="fixed"/>
      <w:tblLook w:val="0400" w:firstRow="0" w:lastRow="0" w:firstColumn="0" w:lastColumn="0" w:noHBand="0" w:noVBand="1"/>
    </w:tblPr>
    <w:tblGrid>
      <w:gridCol w:w="2510"/>
      <w:gridCol w:w="2510"/>
    </w:tblGrid>
    <w:tr w:rsidR="007A5A96" w:rsidRPr="003C3E68" w14:paraId="21D37B54" w14:textId="77777777" w:rsidTr="007A5A96">
      <w:trPr>
        <w:trHeight w:val="956"/>
      </w:trPr>
      <w:tc>
        <w:tcPr>
          <w:tcW w:w="2510" w:type="dxa"/>
          <w:vAlign w:val="center"/>
        </w:tcPr>
        <w:p w14:paraId="540A5575" w14:textId="247D149E" w:rsidR="007A5A96" w:rsidRPr="003C3E68" w:rsidRDefault="007A5A96" w:rsidP="003C3E68">
          <w:pPr>
            <w:spacing w:line="276" w:lineRule="auto"/>
            <w:jc w:val="center"/>
            <w:rPr>
              <w:rFonts w:ascii="Helvetica Neue" w:eastAsia="Helvetica Neue" w:hAnsi="Helvetica Neue" w:cs="Helvetica Neue"/>
              <w:lang w:val="hr-HR" w:eastAsia="hr-HR"/>
            </w:rPr>
          </w:pPr>
          <w:r w:rsidRPr="003C3E68">
            <w:rPr>
              <w:rFonts w:eastAsia="Times New Roman" w:cs="Times New Roman"/>
              <w:noProof/>
              <w:sz w:val="22"/>
              <w:szCs w:val="22"/>
              <w:lang w:val="hr-HR" w:eastAsia="hr-HR"/>
            </w:rPr>
            <w:drawing>
              <wp:anchor distT="0" distB="0" distL="114300" distR="114300" simplePos="0" relativeHeight="251666944" behindDoc="1" locked="0" layoutInCell="1" allowOverlap="1" wp14:anchorId="6D8CAF49" wp14:editId="7FB41863">
                <wp:simplePos x="0" y="0"/>
                <wp:positionH relativeFrom="column">
                  <wp:posOffset>62865</wp:posOffset>
                </wp:positionH>
                <wp:positionV relativeFrom="paragraph">
                  <wp:posOffset>-145415</wp:posOffset>
                </wp:positionV>
                <wp:extent cx="1177290" cy="983615"/>
                <wp:effectExtent l="0" t="0" r="3810" b="6985"/>
                <wp:wrapNone/>
                <wp:docPr id="5" name="Picture 5" descr="Informacija za javnost – Općina Kakanj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Informacija za javnost – Općina Kakanj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4246" r="22193"/>
                        <a:stretch/>
                      </pic:blipFill>
                      <pic:spPr bwMode="auto">
                        <a:xfrm>
                          <a:off x="0" y="0"/>
                          <a:ext cx="1177290" cy="983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2510" w:type="dxa"/>
        </w:tcPr>
        <w:p w14:paraId="2B7D48E4" w14:textId="77777777" w:rsidR="007A5A96" w:rsidRPr="003C3E68" w:rsidRDefault="007A5A96" w:rsidP="003C3E68">
          <w:pPr>
            <w:spacing w:line="276" w:lineRule="auto"/>
            <w:jc w:val="center"/>
            <w:rPr>
              <w:rFonts w:ascii="Times New Roman" w:eastAsia="Times New Roman" w:hAnsi="Times New Roman" w:cs="Times New Roman"/>
              <w:noProof/>
              <w:szCs w:val="22"/>
              <w:lang w:val="hr-HR" w:eastAsia="hr-HR"/>
            </w:rPr>
          </w:pPr>
          <w:r w:rsidRPr="003C3E68">
            <w:rPr>
              <w:rFonts w:ascii="Times New Roman" w:eastAsia="Times New Roman" w:hAnsi="Times New Roman" w:cs="Times New Roman"/>
              <w:noProof/>
              <w:szCs w:val="22"/>
              <w:lang w:val="hr-HR" w:eastAsia="hr-HR"/>
            </w:rPr>
            <w:drawing>
              <wp:inline distT="0" distB="0" distL="0" distR="0" wp14:anchorId="492F013C" wp14:editId="1868E9DC">
                <wp:extent cx="643180" cy="632431"/>
                <wp:effectExtent l="0" t="0" r="5080" b="0"/>
                <wp:docPr id="1" name="Picture 1" descr="C:\Users\DotShop\Desktop\307996407_456193533204979_7780159944855067916_n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3" descr="C:\Users\DotShop\Desktop\307996407_456193533204979_7780159944855067916_n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9517" cy="63866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29E52C6D" w14:textId="77777777" w:rsidR="00EE5C2A" w:rsidRDefault="00EE5C2A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p w14:paraId="057FAF57" w14:textId="77777777" w:rsidR="00EE5C2A" w:rsidRDefault="0003000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noProof/>
        <w:color w:val="000000"/>
        <w:lang w:val="hr-HR" w:eastAsia="hr-HR"/>
      </w:rPr>
      <w:drawing>
        <wp:inline distT="0" distB="0" distL="0" distR="0" wp14:anchorId="4BB42C41" wp14:editId="5A128D15">
          <wp:extent cx="6645910" cy="625475"/>
          <wp:effectExtent l="0" t="0" r="0" b="0"/>
          <wp:docPr id="54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645910" cy="625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2C828D" w14:textId="77777777" w:rsidR="00EE5C2A" w:rsidRDefault="00EE5C2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6A236C8" w14:textId="77777777" w:rsidR="0057224F" w:rsidRDefault="0057224F">
      <w:r>
        <w:separator/>
      </w:r>
    </w:p>
  </w:footnote>
  <w:footnote w:type="continuationSeparator" w:id="0">
    <w:p w14:paraId="683C70FA" w14:textId="77777777" w:rsidR="0057224F" w:rsidRDefault="0057224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587FA4" w14:textId="77777777" w:rsidR="00EE5C2A" w:rsidRDefault="0057224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06B342A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1" type="#_x0000_t75" alt="" style="position:absolute;margin-left:0;margin-top:0;width:620.25pt;height:877pt;z-index:-251657728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C55522" w14:textId="245642C7" w:rsidR="00EE5C2A" w:rsidRDefault="0057224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17DC4FF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0" type="#_x0000_t75" alt="" style="position:absolute;margin-left:0;margin-top:0;width:620.25pt;height:877pt;z-index:-251659776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  <w:r w:rsidR="00FD2BB6">
      <w:rPr>
        <w:noProof/>
        <w:color w:val="000000"/>
        <w:lang w:val="hr-HR" w:eastAsia="hr-HR"/>
      </w:rPr>
      <w:drawing>
        <wp:inline distT="0" distB="0" distL="0" distR="0" wp14:anchorId="1C4C9EF1" wp14:editId="1AAEDB09">
          <wp:extent cx="6645910" cy="683895"/>
          <wp:effectExtent l="0" t="0" r="0" b="1905"/>
          <wp:docPr id="181777794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7777947" name="Picture 1817777947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910" cy="6838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10BCA3" w14:textId="77777777" w:rsidR="00EE5C2A" w:rsidRDefault="0057224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01ECF6E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620.25pt;height:877pt;z-index:-251658752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97329B"/>
    <w:multiLevelType w:val="multilevel"/>
    <w:tmpl w:val="5844B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B9C49FC"/>
    <w:multiLevelType w:val="multilevel"/>
    <w:tmpl w:val="FD88EB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embedTrueTypeFonts/>
  <w:proofState w:spelling="clean" w:grammar="clean"/>
  <w:defaultTabStop w:val="720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5C2A"/>
    <w:rsid w:val="00030009"/>
    <w:rsid w:val="00086DB5"/>
    <w:rsid w:val="00087B87"/>
    <w:rsid w:val="00115580"/>
    <w:rsid w:val="0014391F"/>
    <w:rsid w:val="00152E7F"/>
    <w:rsid w:val="00201331"/>
    <w:rsid w:val="00241287"/>
    <w:rsid w:val="00243530"/>
    <w:rsid w:val="002B02DD"/>
    <w:rsid w:val="002E4002"/>
    <w:rsid w:val="003C3E68"/>
    <w:rsid w:val="003D1233"/>
    <w:rsid w:val="00404883"/>
    <w:rsid w:val="004163D7"/>
    <w:rsid w:val="004A3381"/>
    <w:rsid w:val="005053AC"/>
    <w:rsid w:val="005503BC"/>
    <w:rsid w:val="0057224F"/>
    <w:rsid w:val="00701ED7"/>
    <w:rsid w:val="007A5A96"/>
    <w:rsid w:val="007E6BDB"/>
    <w:rsid w:val="008E2539"/>
    <w:rsid w:val="008F5B60"/>
    <w:rsid w:val="00A179CA"/>
    <w:rsid w:val="00A36DC7"/>
    <w:rsid w:val="00B25DE4"/>
    <w:rsid w:val="00B5612A"/>
    <w:rsid w:val="00BB489C"/>
    <w:rsid w:val="00C6166A"/>
    <w:rsid w:val="00C6746D"/>
    <w:rsid w:val="00CF2E7D"/>
    <w:rsid w:val="00D5358B"/>
    <w:rsid w:val="00E55AF0"/>
    <w:rsid w:val="00E758D0"/>
    <w:rsid w:val="00EB6C25"/>
    <w:rsid w:val="00ED2E0F"/>
    <w:rsid w:val="00EE5C2A"/>
    <w:rsid w:val="00EF71D6"/>
    <w:rsid w:val="00F010C9"/>
    <w:rsid w:val="00F020E1"/>
    <w:rsid w:val="00FD2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77EADA1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7C24"/>
  </w:style>
  <w:style w:type="paragraph" w:styleId="Footer">
    <w:name w:val="footer"/>
    <w:basedOn w:val="Normal"/>
    <w:link w:val="Foot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7C24"/>
  </w:style>
  <w:style w:type="table" w:styleId="TableGrid">
    <w:name w:val="Table Grid"/>
    <w:basedOn w:val="TableNormal"/>
    <w:uiPriority w:val="39"/>
    <w:rsid w:val="006F52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Light">
    <w:name w:val="Grid Table Light"/>
    <w:basedOn w:val="TableNormal"/>
    <w:uiPriority w:val="40"/>
    <w:rsid w:val="006D5614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C3E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E6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ED2E0F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4A3381"/>
    <w:pPr>
      <w:spacing w:before="100" w:beforeAutospacing="1" w:after="100" w:afterAutospacing="1"/>
    </w:pPr>
    <w:rPr>
      <w:rFonts w:ascii="Times New Roman" w:eastAsia="Times New Roman" w:hAnsi="Times New Roman" w:cs="Times New Roman"/>
      <w:lang w:val="hr-HR" w:eastAsia="hr-HR"/>
    </w:rPr>
  </w:style>
  <w:style w:type="character" w:styleId="Strong">
    <w:name w:val="Strong"/>
    <w:basedOn w:val="DefaultParagraphFont"/>
    <w:uiPriority w:val="22"/>
    <w:qFormat/>
    <w:rsid w:val="004A3381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7C24"/>
  </w:style>
  <w:style w:type="paragraph" w:styleId="Footer">
    <w:name w:val="footer"/>
    <w:basedOn w:val="Normal"/>
    <w:link w:val="Foot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7C24"/>
  </w:style>
  <w:style w:type="table" w:styleId="TableGrid">
    <w:name w:val="Table Grid"/>
    <w:basedOn w:val="TableNormal"/>
    <w:uiPriority w:val="39"/>
    <w:rsid w:val="006F52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Light">
    <w:name w:val="Grid Table Light"/>
    <w:basedOn w:val="TableNormal"/>
    <w:uiPriority w:val="40"/>
    <w:rsid w:val="006D5614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C3E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E6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ED2E0F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4A3381"/>
    <w:pPr>
      <w:spacing w:before="100" w:beforeAutospacing="1" w:after="100" w:afterAutospacing="1"/>
    </w:pPr>
    <w:rPr>
      <w:rFonts w:ascii="Times New Roman" w:eastAsia="Times New Roman" w:hAnsi="Times New Roman" w:cs="Times New Roman"/>
      <w:lang w:val="hr-HR" w:eastAsia="hr-HR"/>
    </w:rPr>
  </w:style>
  <w:style w:type="character" w:styleId="Strong">
    <w:name w:val="Strong"/>
    <w:basedOn w:val="DefaultParagraphFont"/>
    <w:uiPriority w:val="22"/>
    <w:qFormat/>
    <w:rsid w:val="004A338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83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35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3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15650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7369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375185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410533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6366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07845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38064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70159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221303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57407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774518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704671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23297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923157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023312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9602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31582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35304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023738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583321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51624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18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07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579861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894894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39901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32977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48883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33898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71231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86842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94677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516225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29829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021044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48187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91609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75437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234425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480201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61318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21881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823510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861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738810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76101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18592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66200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433241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283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74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9WEXd68cyu7CNv+Jw8tp0NHDGg==">CgMxLjA4AHIhMTZCaU1rd20tRkcxWmUyVjVJZl9wNFJzVzB3NHFHdDZB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885</Words>
  <Characters>5045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DotShop</cp:lastModifiedBy>
  <cp:revision>21</cp:revision>
  <dcterms:created xsi:type="dcterms:W3CDTF">2026-05-26T12:37:00Z</dcterms:created>
  <dcterms:modified xsi:type="dcterms:W3CDTF">2026-07-03T06:18:00Z</dcterms:modified>
</cp:coreProperties>
</file>